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945F2" w14:textId="77777777" w:rsidR="00435CFA" w:rsidRPr="00435CFA" w:rsidRDefault="00435CFA" w:rsidP="00435CFA">
      <w:pPr>
        <w:spacing w:after="0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  <w:r w:rsidRPr="00435CF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                                                              </w:t>
      </w:r>
      <w:r w:rsidRPr="00435CF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770D51" wp14:editId="0B46BBAA">
            <wp:extent cx="426720" cy="609600"/>
            <wp:effectExtent l="0" t="0" r="0" b="0"/>
            <wp:docPr id="1" name="Рисунок 1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D0F35" w14:textId="77777777" w:rsidR="00435CFA" w:rsidRPr="00001B5D" w:rsidRDefault="00435CFA" w:rsidP="00435C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01B5D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4B8D4A3B" w14:textId="77777777" w:rsidR="00435CFA" w:rsidRPr="00001B5D" w:rsidRDefault="00435CFA" w:rsidP="00435CFA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 w:rsidRPr="00001B5D">
        <w:rPr>
          <w:rFonts w:ascii="Times New Roman" w:hAnsi="Times New Roman" w:cs="Times New Roman"/>
          <w:b/>
          <w:sz w:val="32"/>
          <w:szCs w:val="32"/>
        </w:rPr>
        <w:t>ДН</w:t>
      </w:r>
      <w:r w:rsidRPr="00001B5D"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 w:rsidRPr="00001B5D">
        <w:rPr>
          <w:rFonts w:ascii="Times New Roman" w:hAnsi="Times New Roman" w:cs="Times New Roman"/>
          <w:b/>
          <w:sz w:val="32"/>
          <w:szCs w:val="32"/>
        </w:rPr>
        <w:t xml:space="preserve">ПРОВСЬКОГО РАЙОНУ </w:t>
      </w:r>
      <w:r w:rsidRPr="00001B5D"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06659B85" w14:textId="77777777" w:rsidR="00435CFA" w:rsidRPr="00001B5D" w:rsidRDefault="00435CFA" w:rsidP="00435CF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01B5D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435CFA" w:rsidRPr="00001B5D" w14:paraId="7ACB5CCE" w14:textId="77777777" w:rsidTr="00710CD6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30BE7E1" w14:textId="77777777" w:rsidR="00435CFA" w:rsidRPr="00001B5D" w:rsidRDefault="00435CFA" w:rsidP="00710CD6">
            <w:pPr>
              <w:tabs>
                <w:tab w:val="left" w:pos="4320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66B44246" w14:textId="1A76D715" w:rsidR="00435CFA" w:rsidRPr="00001B5D" w:rsidRDefault="00435CFA" w:rsidP="00435CFA">
      <w:pPr>
        <w:spacing w:after="0"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001B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</w:t>
      </w:r>
      <w:r w:rsidRPr="00001B5D">
        <w:rPr>
          <w:rFonts w:ascii="Times New Roman" w:hAnsi="Times New Roman" w:cs="Times New Roman"/>
          <w:b/>
          <w:sz w:val="36"/>
          <w:szCs w:val="36"/>
          <w:lang w:val="uk-UA"/>
        </w:rPr>
        <w:t>РІШЕННЯ</w:t>
      </w:r>
      <w:r w:rsidR="009B0141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95"/>
        <w:gridCol w:w="3096"/>
        <w:gridCol w:w="3307"/>
      </w:tblGrid>
      <w:tr w:rsidR="00435CFA" w:rsidRPr="00001B5D" w14:paraId="46F34EDC" w14:textId="77777777" w:rsidTr="00F9054E">
        <w:trPr>
          <w:jc w:val="center"/>
        </w:trPr>
        <w:tc>
          <w:tcPr>
            <w:tcW w:w="3095" w:type="dxa"/>
            <w:hideMark/>
          </w:tcPr>
          <w:p w14:paraId="2C5F5684" w14:textId="6E52BCE4" w:rsidR="00435CFA" w:rsidRPr="00001B5D" w:rsidRDefault="002F7CC4" w:rsidP="00710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20 </w:t>
            </w:r>
            <w:r w:rsidR="00A745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лютого </w:t>
            </w:r>
            <w:r w:rsidR="00435CFA" w:rsidRPr="00001B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1F12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35CFA" w:rsidRPr="00001B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096" w:type="dxa"/>
            <w:hideMark/>
          </w:tcPr>
          <w:p w14:paraId="6086CCAF" w14:textId="77777777" w:rsidR="00435CFA" w:rsidRPr="00001B5D" w:rsidRDefault="00435CFA" w:rsidP="00710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1B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="00F905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01B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Петриків</w:t>
            </w:r>
            <w:bookmarkStart w:id="0" w:name="_GoBack"/>
            <w:bookmarkEnd w:id="0"/>
            <w:r w:rsidRPr="00001B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</w:t>
            </w:r>
          </w:p>
        </w:tc>
        <w:tc>
          <w:tcPr>
            <w:tcW w:w="3307" w:type="dxa"/>
            <w:hideMark/>
          </w:tcPr>
          <w:p w14:paraId="2E674166" w14:textId="295B9847" w:rsidR="00F34A14" w:rsidRPr="00C90C85" w:rsidRDefault="00C90C85" w:rsidP="00C90C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</w:t>
            </w:r>
            <w:r w:rsidR="00D068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435CFA" w:rsidRPr="00001B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35CFA" w:rsidRPr="00001B5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B38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F7C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435C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4A44A824" w14:textId="77777777" w:rsidR="00435CFA" w:rsidRPr="00001B5D" w:rsidRDefault="00435CFA" w:rsidP="00710CD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35CFA" w:rsidRPr="00001B5D" w14:paraId="07F5CE8B" w14:textId="77777777" w:rsidTr="00F9054E">
        <w:trPr>
          <w:jc w:val="center"/>
        </w:trPr>
        <w:tc>
          <w:tcPr>
            <w:tcW w:w="3095" w:type="dxa"/>
          </w:tcPr>
          <w:p w14:paraId="7F252955" w14:textId="77777777" w:rsidR="00435CFA" w:rsidRPr="00C90C85" w:rsidRDefault="00435CFA" w:rsidP="00710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96" w:type="dxa"/>
          </w:tcPr>
          <w:p w14:paraId="4FAF92CC" w14:textId="77777777" w:rsidR="00435CFA" w:rsidRPr="00001B5D" w:rsidRDefault="00435CFA" w:rsidP="00710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07" w:type="dxa"/>
          </w:tcPr>
          <w:p w14:paraId="1D9F6BC3" w14:textId="77777777" w:rsidR="00435CFA" w:rsidRPr="00001B5D" w:rsidRDefault="00435CFA" w:rsidP="00710CD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2F68FA92" w14:textId="77777777" w:rsidR="002F7CC4" w:rsidRDefault="00F9054E" w:rsidP="002F7CC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Про </w:t>
      </w:r>
      <w:proofErr w:type="spellStart"/>
      <w:r w:rsidR="00D7660D" w:rsidRPr="00435CF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Поряд</w:t>
      </w:r>
      <w:proofErr w:type="spellEnd"/>
      <w:r w:rsidR="007D63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о</w:t>
      </w:r>
      <w:r w:rsidR="00D7660D" w:rsidRPr="00435CF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к</w:t>
      </w:r>
      <w:r w:rsidR="004B303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надання та</w:t>
      </w:r>
      <w:r w:rsidR="00D7660D" w:rsidRPr="00435CF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D63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використання</w:t>
      </w:r>
      <w:r w:rsidR="006F78E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коштів</w:t>
      </w:r>
      <w:r w:rsidR="00D7660D" w:rsidRPr="00435CF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F24F6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с</w:t>
      </w:r>
      <w:r w:rsidR="006F78EA" w:rsidRPr="006F7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убвенці</w:t>
      </w:r>
      <w:r w:rsidR="006F7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ї</w:t>
      </w:r>
      <w:r w:rsidR="006F78EA" w:rsidRPr="006F7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</w:p>
    <w:p w14:paraId="6ED39396" w14:textId="73737554" w:rsidR="002F7CC4" w:rsidRDefault="006F78EA" w:rsidP="002F7CC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6F7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з місцевого бюджету державному бюджету на виконання програм соціально-економічного розвитку регіонів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для військових частин</w:t>
      </w:r>
    </w:p>
    <w:p w14:paraId="39C06B22" w14:textId="2234892D" w:rsidR="006F78EA" w:rsidRPr="006F78EA" w:rsidRDefault="006F78EA" w:rsidP="002F7CC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Збр</w:t>
      </w:r>
      <w:r w:rsidR="00D15F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них </w:t>
      </w:r>
      <w:r w:rsidR="00D87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ил України</w:t>
      </w:r>
      <w:r w:rsidR="009C6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2F7C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у</w:t>
      </w:r>
      <w:r w:rsidR="0033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2024 році</w:t>
      </w:r>
    </w:p>
    <w:p w14:paraId="4C710FB1" w14:textId="77777777" w:rsidR="00EF485E" w:rsidRDefault="00EF485E" w:rsidP="002F7CC4">
      <w:pPr>
        <w:shd w:val="clear" w:color="auto" w:fill="FFFFFF"/>
        <w:spacing w:after="0" w:line="276" w:lineRule="auto"/>
        <w:textAlignment w:val="baseline"/>
        <w:rPr>
          <w:rFonts w:ascii="ProbaPro" w:eastAsia="Times New Roman" w:hAnsi="ProbaPro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val="uk-UA" w:eastAsia="ru-RU"/>
        </w:rPr>
      </w:pPr>
    </w:p>
    <w:p w14:paraId="2873E81F" w14:textId="53486D10" w:rsidR="00BD0C21" w:rsidRPr="00F9054E" w:rsidRDefault="00BD0C21" w:rsidP="002F7CC4">
      <w:pPr>
        <w:shd w:val="clear" w:color="auto" w:fill="FFFFFF"/>
        <w:spacing w:after="0" w:line="276" w:lineRule="auto"/>
        <w:jc w:val="both"/>
        <w:textAlignment w:val="baseline"/>
        <w:rPr>
          <w:rFonts w:ascii="ProbaPro" w:eastAsia="Times New Roman" w:hAnsi="ProbaPro" w:cs="Times New Roman"/>
          <w:sz w:val="28"/>
          <w:szCs w:val="28"/>
          <w:lang w:val="uk-UA" w:eastAsia="ru-RU"/>
        </w:rPr>
      </w:pPr>
      <w:r w:rsidRPr="00F9054E">
        <w:rPr>
          <w:rFonts w:ascii="ProbaPro" w:eastAsia="Times New Roman" w:hAnsi="ProbaPro" w:cs="Times New Roman"/>
          <w:sz w:val="28"/>
          <w:szCs w:val="28"/>
          <w:lang w:eastAsia="ru-RU"/>
        </w:rPr>
        <w:t> 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Pr="00F9054E">
        <w:rPr>
          <w:rFonts w:ascii="ProbaPro" w:eastAsia="Times New Roman" w:hAnsi="ProbaPro" w:cs="Times New Roman"/>
          <w:sz w:val="28"/>
          <w:szCs w:val="28"/>
          <w:lang w:eastAsia="ru-RU"/>
        </w:rPr>
        <w:t> 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Pr="00F9054E">
        <w:rPr>
          <w:rFonts w:ascii="ProbaPro" w:eastAsia="Times New Roman" w:hAnsi="ProbaPro" w:cs="Times New Roman"/>
          <w:sz w:val="28"/>
          <w:szCs w:val="28"/>
          <w:lang w:eastAsia="ru-RU"/>
        </w:rPr>
        <w:t> 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Pr="00F9054E">
        <w:rPr>
          <w:rFonts w:ascii="ProbaPro" w:eastAsia="Times New Roman" w:hAnsi="ProbaPro" w:cs="Times New Roman"/>
          <w:sz w:val="28"/>
          <w:szCs w:val="28"/>
          <w:lang w:eastAsia="ru-RU"/>
        </w:rPr>
        <w:t> 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Відповідно до Бюджетного Кодексу України, Закону України </w:t>
      </w:r>
      <w:r w:rsidR="00435CFA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«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Про</w:t>
      </w:r>
      <w:r w:rsidR="00435CFA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місцеве самоврядуванн</w:t>
      </w:r>
      <w:r w:rsidR="00D87A6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я в Україні», Порядку перерахування 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міжбюджетних</w:t>
      </w:r>
      <w:r w:rsidR="00D87A6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трансфертів, затвердженого Постановою Кабінету Міністрів України від</w:t>
      </w:r>
      <w:r w:rsidR="00534763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            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15 грудня 2010 року № 1132</w:t>
      </w:r>
      <w:r w:rsidR="00EF178C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(зі змінами),</w:t>
      </w:r>
      <w:r w:rsidR="00D87A6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листа Міністерства оборони України від 01</w:t>
      </w:r>
      <w:r w:rsidR="00EF178C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листопада </w:t>
      </w:r>
      <w:r w:rsidR="00D87A6E">
        <w:rPr>
          <w:rFonts w:ascii="ProbaPro" w:eastAsia="Times New Roman" w:hAnsi="ProbaPro" w:cs="Times New Roman"/>
          <w:sz w:val="28"/>
          <w:szCs w:val="28"/>
          <w:lang w:val="uk-UA" w:eastAsia="ru-RU"/>
        </w:rPr>
        <w:t>2023 року № 13130/0/535-23</w:t>
      </w:r>
      <w:r w:rsidR="0033287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та листа Міністерства фінансів України від 26 січня 2024 року № 05120-07-6/2511, 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рішення селищної ради від </w:t>
      </w:r>
      <w:r w:rsidR="00FA42C6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22 вересня</w:t>
      </w:r>
      <w:r w:rsidR="00435CFA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202</w:t>
      </w:r>
      <w:r w:rsidR="00FA42C6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3</w:t>
      </w:r>
      <w:r w:rsidR="00435CFA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року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№ </w:t>
      </w:r>
      <w:r w:rsidR="00FA42C6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565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-</w:t>
      </w:r>
      <w:r w:rsidR="000C2A8E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1</w:t>
      </w:r>
      <w:r w:rsidR="00FA42C6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9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/</w:t>
      </w:r>
      <w:r w:rsidRPr="00F9054E">
        <w:rPr>
          <w:rFonts w:ascii="ProbaPro" w:eastAsia="Times New Roman" w:hAnsi="ProbaPro" w:cs="Times New Roman"/>
          <w:sz w:val="28"/>
          <w:szCs w:val="28"/>
          <w:lang w:eastAsia="ru-RU"/>
        </w:rPr>
        <w:t>VIII</w:t>
      </w:r>
      <w:r w:rsidR="00435CFA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="00FA42C6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«Про 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Програм</w:t>
      </w:r>
      <w:r w:rsidR="00FA42C6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у</w:t>
      </w:r>
      <w:r w:rsidR="00435CFA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="00FA42C6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територіальної оборони 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Петриківської селищної </w:t>
      </w:r>
      <w:r w:rsidR="00FA42C6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територіальної громади</w:t>
      </w:r>
      <w:r w:rsidR="000C2A8E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на 202</w:t>
      </w:r>
      <w:r w:rsidR="00FA42C6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3</w:t>
      </w:r>
      <w:r w:rsidR="000C2A8E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-2025</w:t>
      </w:r>
      <w:r w:rsidR="00331A28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="000C2A8E"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роки</w:t>
      </w:r>
      <w:r w:rsidRP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>”</w:t>
      </w:r>
      <w:r w:rsidRPr="00F905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331A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9054E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селищної ради  </w:t>
      </w:r>
      <w:r w:rsidRPr="00F9054E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435CFA" w:rsidRPr="00F905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054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35CFA" w:rsidRPr="00F905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054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435CFA" w:rsidRPr="00F905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054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435CFA" w:rsidRPr="00F905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054E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435CFA" w:rsidRPr="00F905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054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35CFA" w:rsidRPr="00F905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054E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F9054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14:paraId="019CB98B" w14:textId="77777777" w:rsidR="00EF485E" w:rsidRPr="00F9054E" w:rsidRDefault="00EF485E" w:rsidP="002F7CC4">
      <w:pPr>
        <w:shd w:val="clear" w:color="auto" w:fill="FFFFFF"/>
        <w:spacing w:after="0" w:line="276" w:lineRule="auto"/>
        <w:jc w:val="both"/>
        <w:textAlignment w:val="baseline"/>
        <w:rPr>
          <w:rFonts w:ascii="ProbaPro" w:eastAsia="Times New Roman" w:hAnsi="ProbaPro" w:cs="Times New Roman"/>
          <w:sz w:val="28"/>
          <w:szCs w:val="28"/>
          <w:lang w:val="uk-UA" w:eastAsia="ru-RU"/>
        </w:rPr>
      </w:pPr>
    </w:p>
    <w:p w14:paraId="6F883414" w14:textId="4FDAFBDB" w:rsidR="008931CF" w:rsidRPr="002F7CC4" w:rsidRDefault="00D7660D" w:rsidP="002F7CC4">
      <w:pPr>
        <w:pStyle w:val="a6"/>
        <w:numPr>
          <w:ilvl w:val="0"/>
          <w:numId w:val="4"/>
        </w:numPr>
        <w:shd w:val="clear" w:color="auto" w:fill="FFFFFF"/>
        <w:spacing w:after="0"/>
        <w:ind w:left="0" w:firstLine="426"/>
        <w:jc w:val="both"/>
        <w:textAlignment w:val="baseline"/>
        <w:rPr>
          <w:rFonts w:ascii="ProbaPro" w:eastAsia="Times New Roman" w:hAnsi="ProbaPro"/>
          <w:sz w:val="28"/>
          <w:szCs w:val="28"/>
          <w:lang w:eastAsia="ru-RU"/>
        </w:rPr>
      </w:pPr>
      <w:r w:rsidRPr="00F9054E">
        <w:rPr>
          <w:rFonts w:ascii="ProbaPro" w:eastAsia="Times New Roman" w:hAnsi="ProbaPro"/>
          <w:sz w:val="28"/>
          <w:szCs w:val="28"/>
          <w:lang w:eastAsia="ru-RU"/>
        </w:rPr>
        <w:t>Затвердити Порядок</w:t>
      </w:r>
      <w:r w:rsidR="00F24F62">
        <w:rPr>
          <w:rFonts w:ascii="ProbaPro" w:eastAsia="Times New Roman" w:hAnsi="ProbaPro"/>
          <w:sz w:val="28"/>
          <w:szCs w:val="28"/>
          <w:lang w:eastAsia="ru-RU"/>
        </w:rPr>
        <w:t xml:space="preserve"> надання та</w:t>
      </w:r>
      <w:r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r w:rsidR="007D638B" w:rsidRPr="00F9054E">
        <w:rPr>
          <w:rFonts w:ascii="ProbaPro" w:eastAsia="Times New Roman" w:hAnsi="ProbaPro"/>
          <w:sz w:val="28"/>
          <w:szCs w:val="28"/>
          <w:lang w:eastAsia="ru-RU"/>
        </w:rPr>
        <w:t>використання</w:t>
      </w:r>
      <w:r w:rsidR="00092F81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r w:rsidR="00D15F4F">
        <w:rPr>
          <w:rFonts w:ascii="ProbaPro" w:eastAsia="Times New Roman" w:hAnsi="ProbaPro"/>
          <w:sz w:val="28"/>
          <w:szCs w:val="28"/>
          <w:lang w:eastAsia="ru-RU"/>
        </w:rPr>
        <w:t>коштів</w:t>
      </w:r>
      <w:r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r w:rsidR="00D15F4F">
        <w:rPr>
          <w:rFonts w:ascii="ProbaPro" w:eastAsia="Times New Roman" w:hAnsi="ProbaPro"/>
          <w:sz w:val="28"/>
          <w:szCs w:val="28"/>
          <w:lang w:eastAsia="ru-RU"/>
        </w:rPr>
        <w:t>С</w:t>
      </w:r>
      <w:r w:rsidRPr="00F9054E">
        <w:rPr>
          <w:rFonts w:ascii="ProbaPro" w:eastAsia="Times New Roman" w:hAnsi="ProbaPro"/>
          <w:sz w:val="28"/>
          <w:szCs w:val="28"/>
          <w:lang w:eastAsia="ru-RU"/>
        </w:rPr>
        <w:t xml:space="preserve">убвенції з </w:t>
      </w:r>
      <w:r w:rsidR="00D15F4F">
        <w:rPr>
          <w:rFonts w:ascii="ProbaPro" w:eastAsia="Times New Roman" w:hAnsi="ProbaPro"/>
          <w:sz w:val="28"/>
          <w:szCs w:val="28"/>
          <w:lang w:eastAsia="ru-RU"/>
        </w:rPr>
        <w:t>місцевого</w:t>
      </w:r>
      <w:r w:rsidRPr="00F9054E">
        <w:rPr>
          <w:rFonts w:ascii="ProbaPro" w:eastAsia="Times New Roman" w:hAnsi="ProbaPro"/>
          <w:sz w:val="28"/>
          <w:szCs w:val="28"/>
          <w:lang w:eastAsia="ru-RU"/>
        </w:rPr>
        <w:t xml:space="preserve"> бюджету державному бюджету </w:t>
      </w:r>
      <w:r w:rsidR="00092F81" w:rsidRPr="00F9054E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на </w:t>
      </w:r>
      <w:r w:rsidR="002A4496" w:rsidRPr="00F9054E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>виконання</w:t>
      </w:r>
      <w:r w:rsidR="00092F81" w:rsidRPr="00F9054E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D15F4F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>програм соціально-економічного розвитку регіонів для</w:t>
      </w:r>
      <w:r w:rsidR="006F78EA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військових частин</w:t>
      </w:r>
      <w:r w:rsidR="00D15F4F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Збройних </w:t>
      </w:r>
      <w:r w:rsidR="00D87A6E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>С</w:t>
      </w:r>
      <w:r w:rsidR="00D15F4F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>ил України</w:t>
      </w:r>
      <w:r w:rsidR="002F7CC4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у</w:t>
      </w:r>
      <w:r w:rsidR="00331A28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2024 році</w:t>
      </w:r>
      <w:r w:rsidR="00092F81" w:rsidRPr="00F9054E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092F81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r w:rsidR="002F7CC4">
        <w:rPr>
          <w:rFonts w:ascii="ProbaPro" w:eastAsia="Times New Roman" w:hAnsi="ProbaPro"/>
          <w:sz w:val="28"/>
          <w:szCs w:val="28"/>
          <w:lang w:eastAsia="ru-RU"/>
        </w:rPr>
        <w:t>що додається</w:t>
      </w:r>
      <w:r w:rsidRPr="00F9054E">
        <w:rPr>
          <w:rFonts w:ascii="ProbaPro" w:eastAsia="Times New Roman" w:hAnsi="ProbaPro"/>
          <w:sz w:val="28"/>
          <w:szCs w:val="28"/>
          <w:lang w:eastAsia="ru-RU"/>
        </w:rPr>
        <w:t>.</w:t>
      </w:r>
    </w:p>
    <w:p w14:paraId="20F54563" w14:textId="2DFDE4DD" w:rsidR="002E7D19" w:rsidRPr="002E7D19" w:rsidRDefault="009C095C" w:rsidP="002F7CC4">
      <w:pPr>
        <w:shd w:val="clear" w:color="auto" w:fill="FFFFFF"/>
        <w:spacing w:before="100" w:beforeAutospacing="1" w:after="330" w:line="276" w:lineRule="auto"/>
        <w:jc w:val="both"/>
        <w:textAlignment w:val="baseline"/>
        <w:rPr>
          <w:rFonts w:ascii="ProbaPro" w:eastAsia="Times New Roman" w:hAnsi="ProbaPro"/>
          <w:sz w:val="28"/>
          <w:szCs w:val="28"/>
          <w:lang w:eastAsia="ru-RU"/>
        </w:rPr>
      </w:pPr>
      <w:r w:rsidRPr="00F9054E">
        <w:rPr>
          <w:rFonts w:ascii="ProbaPro" w:eastAsia="Times New Roman" w:hAnsi="ProbaPro"/>
          <w:sz w:val="28"/>
          <w:szCs w:val="28"/>
          <w:lang w:val="uk-UA" w:eastAsia="ru-RU"/>
        </w:rPr>
        <w:t xml:space="preserve">     </w:t>
      </w:r>
      <w:r w:rsidR="00435CFA" w:rsidRPr="00F9054E">
        <w:rPr>
          <w:rFonts w:ascii="ProbaPro" w:eastAsia="Times New Roman" w:hAnsi="ProbaPro"/>
          <w:sz w:val="28"/>
          <w:szCs w:val="28"/>
          <w:lang w:val="uk-UA" w:eastAsia="ru-RU"/>
        </w:rPr>
        <w:t xml:space="preserve"> </w:t>
      </w:r>
      <w:r w:rsidRPr="00F9054E">
        <w:rPr>
          <w:rFonts w:ascii="ProbaPro" w:eastAsia="Times New Roman" w:hAnsi="ProbaPro"/>
          <w:sz w:val="28"/>
          <w:szCs w:val="28"/>
          <w:lang w:val="uk-UA" w:eastAsia="ru-RU"/>
        </w:rPr>
        <w:t>2.</w:t>
      </w:r>
      <w:r w:rsidR="00435CFA" w:rsidRPr="00F9054E">
        <w:rPr>
          <w:rFonts w:ascii="ProbaPro" w:eastAsia="Times New Roman" w:hAnsi="ProbaPro"/>
          <w:sz w:val="28"/>
          <w:szCs w:val="28"/>
          <w:lang w:val="uk-UA" w:eastAsia="ru-RU"/>
        </w:rPr>
        <w:t xml:space="preserve"> </w:t>
      </w:r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 xml:space="preserve">Контроль за </w:t>
      </w:r>
      <w:proofErr w:type="spellStart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>виконанням</w:t>
      </w:r>
      <w:proofErr w:type="spellEnd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proofErr w:type="spellStart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>цього</w:t>
      </w:r>
      <w:proofErr w:type="spellEnd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proofErr w:type="spellStart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>рішення</w:t>
      </w:r>
      <w:proofErr w:type="spellEnd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proofErr w:type="spellStart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>покласти</w:t>
      </w:r>
      <w:proofErr w:type="spellEnd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на </w:t>
      </w:r>
      <w:proofErr w:type="spellStart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>постійну</w:t>
      </w:r>
      <w:proofErr w:type="spellEnd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proofErr w:type="spellStart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>комісію</w:t>
      </w:r>
      <w:proofErr w:type="spellEnd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proofErr w:type="spellStart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>селищної</w:t>
      </w:r>
      <w:proofErr w:type="spellEnd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ради з </w:t>
      </w:r>
      <w:proofErr w:type="spellStart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>питань</w:t>
      </w:r>
      <w:proofErr w:type="spellEnd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proofErr w:type="spellStart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>соціально-економічного</w:t>
      </w:r>
      <w:proofErr w:type="spellEnd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 xml:space="preserve"> </w:t>
      </w:r>
      <w:proofErr w:type="spellStart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>розвитку</w:t>
      </w:r>
      <w:proofErr w:type="spellEnd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 xml:space="preserve">, </w:t>
      </w:r>
      <w:proofErr w:type="spellStart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>фінансів</w:t>
      </w:r>
      <w:proofErr w:type="spellEnd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 xml:space="preserve">, бюджету та </w:t>
      </w:r>
      <w:proofErr w:type="spellStart"/>
      <w:r w:rsidR="00B871DC" w:rsidRPr="00F9054E">
        <w:rPr>
          <w:rFonts w:ascii="ProbaPro" w:eastAsia="Times New Roman" w:hAnsi="ProbaPro"/>
          <w:sz w:val="28"/>
          <w:szCs w:val="28"/>
          <w:lang w:eastAsia="ru-RU"/>
        </w:rPr>
        <w:t>підприємництва</w:t>
      </w:r>
      <w:proofErr w:type="spellEnd"/>
      <w:r w:rsidR="00D7660D" w:rsidRPr="00F9054E">
        <w:rPr>
          <w:rFonts w:ascii="ProbaPro" w:eastAsia="Times New Roman" w:hAnsi="ProbaPro"/>
          <w:sz w:val="28"/>
          <w:szCs w:val="28"/>
          <w:lang w:eastAsia="ru-RU"/>
        </w:rPr>
        <w:t>.</w:t>
      </w:r>
      <w:r w:rsidR="00116862" w:rsidRPr="00F9054E">
        <w:rPr>
          <w:rFonts w:ascii="ProbaPro" w:eastAsia="Times New Roman" w:hAnsi="ProbaPro"/>
          <w:sz w:val="28"/>
          <w:szCs w:val="28"/>
          <w:lang w:val="uk-UA" w:eastAsia="ru-RU"/>
        </w:rPr>
        <w:t xml:space="preserve"> </w:t>
      </w:r>
    </w:p>
    <w:p w14:paraId="1174A50C" w14:textId="068503D6" w:rsidR="00116862" w:rsidRPr="00121E67" w:rsidRDefault="00D7660D" w:rsidP="00435CFA">
      <w:pPr>
        <w:shd w:val="clear" w:color="auto" w:fill="FFFFFF"/>
        <w:spacing w:after="225" w:line="276" w:lineRule="auto"/>
        <w:textAlignment w:val="baseline"/>
        <w:rPr>
          <w:rFonts w:ascii="ProbaPro" w:eastAsia="Times New Roman" w:hAnsi="ProbaPro" w:cs="Times New Roman"/>
          <w:b/>
          <w:color w:val="000000"/>
          <w:sz w:val="28"/>
          <w:szCs w:val="28"/>
          <w:lang w:eastAsia="ru-RU"/>
        </w:rPr>
      </w:pPr>
      <w:proofErr w:type="spellStart"/>
      <w:r w:rsidRPr="00121E67">
        <w:rPr>
          <w:rFonts w:ascii="ProbaPro" w:eastAsia="Times New Roman" w:hAnsi="ProbaPro" w:cs="Times New Roman"/>
          <w:b/>
          <w:color w:val="000000"/>
          <w:sz w:val="28"/>
          <w:szCs w:val="28"/>
          <w:lang w:eastAsia="ru-RU"/>
        </w:rPr>
        <w:t>Селищний</w:t>
      </w:r>
      <w:proofErr w:type="spellEnd"/>
      <w:r w:rsidRPr="00121E67">
        <w:rPr>
          <w:rFonts w:ascii="ProbaPro" w:eastAsia="Times New Roman" w:hAnsi="ProbaPro" w:cs="Times New Roman"/>
          <w:b/>
          <w:color w:val="000000"/>
          <w:sz w:val="28"/>
          <w:szCs w:val="28"/>
          <w:lang w:eastAsia="ru-RU"/>
        </w:rPr>
        <w:t xml:space="preserve"> голова                                     </w:t>
      </w:r>
      <w:r w:rsidR="00116862" w:rsidRPr="00121E67">
        <w:rPr>
          <w:rFonts w:ascii="ProbaPro" w:eastAsia="Times New Roman" w:hAnsi="ProbaPro" w:cs="Times New Roman"/>
          <w:b/>
          <w:color w:val="000000"/>
          <w:sz w:val="28"/>
          <w:szCs w:val="28"/>
          <w:lang w:val="uk-UA" w:eastAsia="ru-RU"/>
        </w:rPr>
        <w:t xml:space="preserve">              </w:t>
      </w:r>
      <w:r w:rsidRPr="00121E67">
        <w:rPr>
          <w:rFonts w:ascii="ProbaPro" w:eastAsia="Times New Roman" w:hAnsi="ProbaPro" w:cs="Times New Roman"/>
          <w:b/>
          <w:color w:val="000000"/>
          <w:sz w:val="28"/>
          <w:szCs w:val="28"/>
          <w:lang w:eastAsia="ru-RU"/>
        </w:rPr>
        <w:t xml:space="preserve">      </w:t>
      </w:r>
      <w:r w:rsidR="002F7CC4">
        <w:rPr>
          <w:rFonts w:ascii="ProbaPro" w:eastAsia="Times New Roman" w:hAnsi="ProbaPro" w:cs="Times New Roman"/>
          <w:b/>
          <w:color w:val="000000"/>
          <w:sz w:val="28"/>
          <w:szCs w:val="28"/>
          <w:lang w:val="uk-UA" w:eastAsia="ru-RU"/>
        </w:rPr>
        <w:t xml:space="preserve">  </w:t>
      </w:r>
      <w:proofErr w:type="spellStart"/>
      <w:r w:rsidR="00CB0638" w:rsidRPr="00121E67">
        <w:rPr>
          <w:rFonts w:ascii="ProbaPro" w:eastAsia="Times New Roman" w:hAnsi="ProbaPro" w:cs="Times New Roman"/>
          <w:b/>
          <w:color w:val="000000"/>
          <w:sz w:val="28"/>
          <w:szCs w:val="28"/>
          <w:lang w:eastAsia="ru-RU"/>
        </w:rPr>
        <w:t>Наталія</w:t>
      </w:r>
      <w:proofErr w:type="spellEnd"/>
      <w:r w:rsidR="00CB0638" w:rsidRPr="00121E67">
        <w:rPr>
          <w:rFonts w:ascii="ProbaPro" w:eastAsia="Times New Roman" w:hAnsi="ProbaPro" w:cs="Times New Roman"/>
          <w:b/>
          <w:color w:val="000000"/>
          <w:sz w:val="28"/>
          <w:szCs w:val="28"/>
          <w:lang w:eastAsia="ru-RU"/>
        </w:rPr>
        <w:t xml:space="preserve"> КОВАЛЕНКО</w:t>
      </w:r>
    </w:p>
    <w:p w14:paraId="5F4BC94E" w14:textId="77777777" w:rsidR="00D15F4F" w:rsidRDefault="00D15F4F" w:rsidP="00C1225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31FB4505" w14:textId="0041B341" w:rsidR="00D41FBB" w:rsidRDefault="00D41FBB" w:rsidP="00C1225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7386643B" w14:textId="77777777" w:rsidR="002F7CC4" w:rsidRDefault="002F7CC4" w:rsidP="00C1225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0F9391C8" w14:textId="77777777" w:rsidR="00C12258" w:rsidRPr="00EB5952" w:rsidRDefault="00C12258" w:rsidP="00C12258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B5952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</w:t>
      </w:r>
      <w:r w:rsidR="00F77B32" w:rsidRPr="00EB59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5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5C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7B32" w:rsidRPr="00EB595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5952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14:paraId="2B4C6BA4" w14:textId="77777777" w:rsidR="00C12258" w:rsidRPr="00EB5952" w:rsidRDefault="00C12258" w:rsidP="00C12258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EB595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435CFA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B5952">
        <w:rPr>
          <w:rFonts w:ascii="Times New Roman" w:hAnsi="Times New Roman"/>
          <w:sz w:val="28"/>
          <w:szCs w:val="28"/>
          <w:lang w:val="uk-UA"/>
        </w:rPr>
        <w:t xml:space="preserve"> до рішення виконавчого </w:t>
      </w:r>
    </w:p>
    <w:p w14:paraId="2DCA3F15" w14:textId="77777777" w:rsidR="00C12258" w:rsidRPr="00EB5952" w:rsidRDefault="00C12258" w:rsidP="00C12258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EB595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435CF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5952">
        <w:rPr>
          <w:rFonts w:ascii="Times New Roman" w:hAnsi="Times New Roman"/>
          <w:sz w:val="28"/>
          <w:szCs w:val="28"/>
          <w:lang w:val="uk-UA"/>
        </w:rPr>
        <w:t xml:space="preserve">комітету селищної ради                                                                                                                                                                           </w:t>
      </w:r>
    </w:p>
    <w:p w14:paraId="42E2CD90" w14:textId="6B4DFA9A" w:rsidR="00C12258" w:rsidRPr="00EB5952" w:rsidRDefault="00C12258" w:rsidP="00C12258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EB595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r w:rsidR="00F905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38D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2F7CC4">
        <w:rPr>
          <w:rFonts w:ascii="Times New Roman" w:hAnsi="Times New Roman"/>
          <w:sz w:val="28"/>
          <w:szCs w:val="28"/>
          <w:lang w:val="uk-UA"/>
        </w:rPr>
        <w:t>20</w:t>
      </w:r>
      <w:r w:rsidR="006C78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621E">
        <w:rPr>
          <w:rFonts w:ascii="Times New Roman" w:hAnsi="Times New Roman"/>
          <w:sz w:val="28"/>
          <w:szCs w:val="28"/>
          <w:lang w:val="uk-UA"/>
        </w:rPr>
        <w:t>лют</w:t>
      </w:r>
      <w:r w:rsidR="00A74546">
        <w:rPr>
          <w:rFonts w:ascii="Times New Roman" w:hAnsi="Times New Roman"/>
          <w:sz w:val="28"/>
          <w:szCs w:val="28"/>
          <w:lang w:val="uk-UA"/>
        </w:rPr>
        <w:t>ого</w:t>
      </w:r>
      <w:r w:rsidR="002F7CC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5952">
        <w:rPr>
          <w:rFonts w:ascii="Times New Roman" w:hAnsi="Times New Roman"/>
          <w:sz w:val="28"/>
          <w:szCs w:val="28"/>
          <w:lang w:val="uk-UA"/>
        </w:rPr>
        <w:t>202</w:t>
      </w:r>
      <w:r w:rsidR="009C621E">
        <w:rPr>
          <w:rFonts w:ascii="Times New Roman" w:hAnsi="Times New Roman"/>
          <w:sz w:val="28"/>
          <w:szCs w:val="28"/>
          <w:lang w:val="uk-UA"/>
        </w:rPr>
        <w:t>4</w:t>
      </w:r>
      <w:r w:rsidRPr="00EB595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11F4EB5A" w14:textId="0441E7C8" w:rsidR="008962D4" w:rsidRPr="002F7CC4" w:rsidRDefault="00C12258" w:rsidP="00C12258">
      <w:pPr>
        <w:spacing w:after="0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EB595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="00D7660D"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D7660D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="00F9054E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D7660D"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8962D4" w:rsidRPr="00EB5952">
        <w:rPr>
          <w:rFonts w:ascii="Times New Roman" w:hAnsi="Times New Roman"/>
          <w:sz w:val="28"/>
          <w:szCs w:val="28"/>
          <w:lang w:val="uk-UA"/>
        </w:rPr>
        <w:t>№</w:t>
      </w:r>
      <w:r w:rsidR="008962D4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="002F7CC4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9</w:t>
      </w:r>
    </w:p>
    <w:p w14:paraId="7BF58D98" w14:textId="77777777" w:rsidR="00116862" w:rsidRPr="00EB5952" w:rsidRDefault="00D7660D" w:rsidP="00C12258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66CAD45E" w14:textId="77777777" w:rsidR="002F7CC4" w:rsidRDefault="00D15F4F" w:rsidP="002F7CC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F24F6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Поряд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о</w:t>
      </w:r>
      <w:r w:rsidRPr="00F24F6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к</w:t>
      </w:r>
      <w:r w:rsidR="00F24F6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надання та</w:t>
      </w:r>
      <w:r w:rsidRPr="00F24F6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використання коштів</w:t>
      </w:r>
      <w:r w:rsidRPr="00F24F6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F24F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с</w:t>
      </w:r>
      <w:r w:rsidRPr="006F7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убвенці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ї</w:t>
      </w:r>
      <w:r w:rsidRPr="006F7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з місцевого </w:t>
      </w:r>
    </w:p>
    <w:p w14:paraId="141478C2" w14:textId="77777777" w:rsidR="002F7CC4" w:rsidRDefault="00D15F4F" w:rsidP="002F7CC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6F7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бюджету державному бюджету на виконання програм соціально-економічного розвитку регіонів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для військових частин </w:t>
      </w:r>
    </w:p>
    <w:p w14:paraId="65D7B312" w14:textId="3D00BDD9" w:rsidR="002A4496" w:rsidRPr="00D15F4F" w:rsidRDefault="00D15F4F" w:rsidP="002F7CC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Збройних </w:t>
      </w:r>
      <w:r w:rsidR="00D87A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ил України</w:t>
      </w:r>
      <w:r w:rsidR="002F7C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у </w:t>
      </w:r>
      <w:r w:rsidR="0033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2024 році</w:t>
      </w:r>
    </w:p>
    <w:p w14:paraId="1EFDA4C4" w14:textId="77777777" w:rsidR="002A4496" w:rsidRPr="00F24F62" w:rsidRDefault="002A4496" w:rsidP="00331A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30"/>
          <w:szCs w:val="30"/>
          <w:lang w:val="uk-UA" w:eastAsia="ru-RU"/>
        </w:rPr>
      </w:pPr>
    </w:p>
    <w:p w14:paraId="03A6A3E9" w14:textId="4DA59137" w:rsidR="00CE7378" w:rsidRPr="00EB5952" w:rsidRDefault="00D7660D" w:rsidP="00435CFA">
      <w:pPr>
        <w:shd w:val="clear" w:color="auto" w:fill="FFFFFF"/>
        <w:spacing w:after="0" w:line="276" w:lineRule="auto"/>
        <w:jc w:val="both"/>
        <w:textAlignment w:val="baseline"/>
        <w:rPr>
          <w:rFonts w:ascii="ProbaPro" w:eastAsia="Times New Roman" w:hAnsi="ProbaPro" w:cs="Times New Roman"/>
          <w:sz w:val="28"/>
          <w:szCs w:val="28"/>
          <w:lang w:val="uk-UA" w:eastAsia="ru-RU"/>
        </w:rPr>
      </w:pP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="00F9054E"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Цей Порядок </w:t>
      </w:r>
      <w:r w:rsidR="00B66980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надання та </w:t>
      </w:r>
      <w:r w:rsidR="00647FD5" w:rsidRPr="00F24F62">
        <w:rPr>
          <w:rFonts w:ascii="ProbaPro" w:eastAsia="Times New Roman" w:hAnsi="ProbaPro"/>
          <w:sz w:val="28"/>
          <w:szCs w:val="28"/>
          <w:lang w:val="uk-UA" w:eastAsia="ru-RU"/>
        </w:rPr>
        <w:t xml:space="preserve">використання коштів Субвенції з місцевого бюджету державному бюджету </w:t>
      </w:r>
      <w:r w:rsidR="00647FD5" w:rsidRPr="00F24F62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val="uk-UA" w:eastAsia="ru-RU"/>
        </w:rPr>
        <w:t xml:space="preserve">на виконання програм соціально-економічного розвитку регіонів для військових частин Збройних </w:t>
      </w:r>
      <w:r w:rsidR="00D87A6E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val="uk-UA" w:eastAsia="ru-RU"/>
        </w:rPr>
        <w:t>С</w:t>
      </w:r>
      <w:r w:rsidR="00647FD5" w:rsidRPr="00F24F62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val="uk-UA" w:eastAsia="ru-RU"/>
        </w:rPr>
        <w:t>ил України</w:t>
      </w:r>
      <w:r w:rsidR="00647FD5"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2F7CC4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у</w:t>
      </w:r>
      <w:r w:rsidR="00265D8D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2024 році            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( далі-Порядок)</w:t>
      </w:r>
      <w:r w:rsidR="00F9054E"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визначає механізм використання</w:t>
      </w:r>
      <w:r w:rsidR="007E3029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цільових видатків за рахунок коштів </w:t>
      </w:r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 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субвенції з </w:t>
      </w:r>
      <w:r w:rsidR="00240AC0" w:rsidRPr="00EB595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селищного</w:t>
      </w:r>
      <w:r w:rsidRPr="00F24F6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бюджету </w:t>
      </w:r>
      <w:r w:rsidRPr="00F24F62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на виконання </w:t>
      </w:r>
      <w:r w:rsidRPr="00EB5952">
        <w:rPr>
          <w:rFonts w:ascii="ProbaPro" w:eastAsia="Times New Roman" w:hAnsi="ProbaPro" w:cs="Times New Roman"/>
          <w:sz w:val="28"/>
          <w:szCs w:val="28"/>
          <w:lang w:eastAsia="ru-RU"/>
        </w:rPr>
        <w:t> </w:t>
      </w:r>
      <w:r w:rsidR="002A4496" w:rsidRPr="008931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Програми територіальної оборони Петриківської селищної територіальної громади на 2023-2025 роки</w:t>
      </w:r>
      <w:r w:rsidR="007A5C9F"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>.</w:t>
      </w:r>
    </w:p>
    <w:p w14:paraId="2AEAD7AB" w14:textId="6907F5DC" w:rsidR="00D7660D" w:rsidRPr="00EB5952" w:rsidRDefault="00A54F84" w:rsidP="00435CFA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ProbaPro" w:eastAsia="Times New Roman" w:hAnsi="ProbaPro" w:cs="Times New Roman"/>
          <w:sz w:val="28"/>
          <w:szCs w:val="28"/>
          <w:lang w:val="uk-UA" w:eastAsia="ru-RU"/>
        </w:rPr>
      </w:pPr>
      <w:r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="00D7660D"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>Субвенція враховується у видатковій частині селищного бюджету в обсягах, визначених</w:t>
      </w:r>
      <w:r w:rsidR="008B53D4"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="008B53D4" w:rsidRPr="00EB5952">
        <w:rPr>
          <w:rFonts w:ascii="ProbaPro" w:eastAsia="Times New Roman" w:hAnsi="ProbaPro" w:cs="Times New Roman"/>
          <w:sz w:val="28"/>
          <w:szCs w:val="28"/>
          <w:lang w:eastAsia="ru-RU"/>
        </w:rPr>
        <w:t> </w:t>
      </w:r>
      <w:r w:rsidR="002F7C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рішенням</w:t>
      </w:r>
      <w:r w:rsidR="00A83826" w:rsidRPr="00A83826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</w:t>
      </w:r>
      <w:r w:rsidR="00A90126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CC55E5"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="00A83826" w:rsidRPr="00A83826">
        <w:rPr>
          <w:rFonts w:ascii="Times New Roman" w:hAnsi="Times New Roman" w:cs="Times New Roman"/>
          <w:sz w:val="28"/>
          <w:szCs w:val="28"/>
          <w:lang w:val="uk-UA"/>
        </w:rPr>
        <w:t xml:space="preserve">  202</w:t>
      </w:r>
      <w:r w:rsidR="00A9012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F7CC4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A83826" w:rsidRPr="00A8382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A90126">
        <w:rPr>
          <w:rFonts w:ascii="Times New Roman" w:hAnsi="Times New Roman" w:cs="Times New Roman"/>
          <w:sz w:val="28"/>
          <w:szCs w:val="28"/>
          <w:lang w:val="uk-UA"/>
        </w:rPr>
        <w:t>625</w:t>
      </w:r>
      <w:r w:rsidR="00A83826" w:rsidRPr="00A8382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90126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A83826" w:rsidRPr="00A83826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A83826" w:rsidRPr="00A8382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2F7CC4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667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CC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83826" w:rsidRPr="00A83826">
        <w:rPr>
          <w:rFonts w:ascii="Times New Roman" w:hAnsi="Times New Roman" w:cs="Times New Roman"/>
          <w:sz w:val="28"/>
          <w:szCs w:val="28"/>
          <w:lang w:val="uk-UA"/>
        </w:rPr>
        <w:t>Про бюджет Петриківської селищної територіальної громади на 202</w:t>
      </w:r>
      <w:r w:rsidR="009C621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3826" w:rsidRPr="00A83826">
        <w:rPr>
          <w:rFonts w:ascii="Times New Roman" w:hAnsi="Times New Roman" w:cs="Times New Roman"/>
          <w:sz w:val="28"/>
          <w:szCs w:val="28"/>
          <w:lang w:val="uk-UA"/>
        </w:rPr>
        <w:t> рік</w:t>
      </w:r>
      <w:r w:rsidR="002F7CC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7660D" w:rsidRPr="00A838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 w:rsidRPr="00A838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коду бюджет</w:t>
      </w:r>
      <w:r w:rsidR="002F7C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ної класифікації видатків 9800 «</w:t>
      </w:r>
      <w:r w:rsidRPr="00A838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Субвенція з місцевого бюджету державному бюджету на виконання програм соціально</w:t>
      </w:r>
      <w:r w:rsidR="002F7C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-економічного розвитку регіоні»</w:t>
      </w:r>
      <w:r w:rsidR="00D7660D" w:rsidRPr="00A838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E60938A" w14:textId="77777777" w:rsidR="00CE7378" w:rsidRPr="00EB5952" w:rsidRDefault="00CE7378" w:rsidP="00435CFA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ProbaPro" w:eastAsia="Times New Roman" w:hAnsi="ProbaPro" w:cs="Times New Roman"/>
          <w:sz w:val="28"/>
          <w:szCs w:val="28"/>
          <w:lang w:val="uk-UA" w:eastAsia="ru-RU"/>
        </w:rPr>
      </w:pPr>
    </w:p>
    <w:p w14:paraId="2A08D57F" w14:textId="5C23E63D" w:rsidR="001148C3" w:rsidRPr="00EB5952" w:rsidRDefault="00D7660D" w:rsidP="00435CFA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ProbaPro" w:eastAsia="Times New Roman" w:hAnsi="ProbaPro" w:cs="Times New Roman"/>
          <w:sz w:val="28"/>
          <w:szCs w:val="28"/>
          <w:lang w:val="uk-UA" w:eastAsia="ru-RU"/>
        </w:rPr>
      </w:pPr>
      <w:r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>1.</w:t>
      </w:r>
      <w:r w:rsidR="00F9054E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Субвенція спрямовується на виконання заходів </w:t>
      </w:r>
      <w:r w:rsidR="00F26ABD" w:rsidRPr="008931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Програми територіальної оборони Петриківської селищної територіальної громади на 2023-2025 роки</w:t>
      </w:r>
      <w:r w:rsidR="00C0180A"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 xml:space="preserve"> </w:t>
      </w:r>
      <w:r w:rsidR="002F7CC4">
        <w:rPr>
          <w:rFonts w:ascii="ProbaPro" w:eastAsia="Times New Roman" w:hAnsi="ProbaPro" w:cs="Times New Roman"/>
          <w:sz w:val="28"/>
          <w:szCs w:val="28"/>
          <w:lang w:val="uk-UA" w:eastAsia="ru-RU"/>
        </w:rPr>
        <w:t>(далі-Програма</w:t>
      </w:r>
      <w:r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>)</w:t>
      </w:r>
      <w:r w:rsidR="008962D4" w:rsidRPr="00EB5952">
        <w:rPr>
          <w:rFonts w:ascii="ProbaPro" w:eastAsia="Times New Roman" w:hAnsi="ProbaPro" w:cs="Times New Roman"/>
          <w:sz w:val="28"/>
          <w:szCs w:val="28"/>
          <w:lang w:val="uk-UA" w:eastAsia="ru-RU"/>
        </w:rPr>
        <w:t>.</w:t>
      </w:r>
    </w:p>
    <w:p w14:paraId="2FF3441A" w14:textId="77777777" w:rsidR="00EB5952" w:rsidRPr="00EB5952" w:rsidRDefault="00D7660D" w:rsidP="00435CFA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  <w:proofErr w:type="spellStart"/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Головним</w:t>
      </w:r>
      <w:proofErr w:type="spellEnd"/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розпорядником</w:t>
      </w:r>
      <w:proofErr w:type="spellEnd"/>
      <w:r w:rsidR="008B53D4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B53D4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="008B53D4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B53D4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Субвенції</w:t>
      </w:r>
      <w:proofErr w:type="spellEnd"/>
      <w:r w:rsidR="008B53D4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селищна</w:t>
      </w:r>
      <w:proofErr w:type="spellEnd"/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рада (</w:t>
      </w:r>
      <w:proofErr w:type="spellStart"/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далі-Головний</w:t>
      </w:r>
      <w:proofErr w:type="spellEnd"/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</w:t>
      </w:r>
      <w:r w:rsidR="007A5C9F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зпорядник</w:t>
      </w:r>
      <w:proofErr w:type="spellEnd"/>
      <w:r w:rsidR="007A5C9F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A5C9F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="007A5C9F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). </w:t>
      </w:r>
    </w:p>
    <w:p w14:paraId="2288608E" w14:textId="4726E7DC" w:rsidR="00D7660D" w:rsidRPr="00EB5952" w:rsidRDefault="007A5C9F" w:rsidP="00435CFA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ProbaPro" w:eastAsia="Times New Roman" w:hAnsi="ProbaPro" w:cs="Times New Roman"/>
          <w:sz w:val="28"/>
          <w:szCs w:val="28"/>
          <w:lang w:val="uk-UA" w:eastAsia="ru-RU"/>
        </w:rPr>
      </w:pPr>
      <w:proofErr w:type="spellStart"/>
      <w:r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Розпорядник</w:t>
      </w:r>
      <w:r w:rsidR="00F26ABD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ом</w:t>
      </w:r>
      <w:proofErr w:type="spellEnd"/>
      <w:r w:rsidR="00D7660D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7660D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="002E1317" w:rsidRPr="00EB595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(о</w:t>
      </w:r>
      <w:r w:rsidR="005C2F0F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три</w:t>
      </w:r>
      <w:r w:rsidR="002E1317" w:rsidRPr="00EB595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мувачі)</w:t>
      </w:r>
      <w:r w:rsidR="00D7660D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7660D" w:rsidRPr="00EB5952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субвенції</w:t>
      </w:r>
      <w:proofErr w:type="spellEnd"/>
      <w:r w:rsidR="006B167D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є військові частини Збройних сил України</w:t>
      </w:r>
      <w:r w:rsidR="008962D4" w:rsidRPr="00EB595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7E4205F1" w14:textId="5F5CDFCD" w:rsidR="00EC4AD5" w:rsidRDefault="00082654" w:rsidP="00A55582">
      <w:pPr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Напрямки</w:t>
      </w:r>
      <w:r w:rsidR="008B53D4" w:rsidRPr="00EB5952">
        <w:rPr>
          <w:rFonts w:ascii="Times New Roman" w:hAnsi="Times New Roman"/>
          <w:sz w:val="28"/>
          <w:szCs w:val="28"/>
          <w:lang w:val="uk-UA"/>
        </w:rPr>
        <w:t xml:space="preserve"> спряму</w:t>
      </w:r>
      <w:r>
        <w:rPr>
          <w:rFonts w:ascii="Times New Roman" w:hAnsi="Times New Roman"/>
          <w:sz w:val="28"/>
          <w:szCs w:val="28"/>
          <w:lang w:val="uk-UA"/>
        </w:rPr>
        <w:t>вання субвенції</w:t>
      </w:r>
      <w:r w:rsidR="002A6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AD5">
        <w:rPr>
          <w:rFonts w:ascii="Times New Roman" w:hAnsi="Times New Roman"/>
          <w:sz w:val="28"/>
          <w:szCs w:val="28"/>
          <w:lang w:val="uk-UA"/>
        </w:rPr>
        <w:t>:</w:t>
      </w:r>
    </w:p>
    <w:p w14:paraId="57349926" w14:textId="58F96D26" w:rsidR="00EC4AD5" w:rsidRDefault="00D87A6E" w:rsidP="00A55582">
      <w:pPr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EC4AD5">
        <w:rPr>
          <w:rFonts w:ascii="Times New Roman" w:hAnsi="Times New Roman"/>
          <w:sz w:val="28"/>
          <w:szCs w:val="28"/>
          <w:lang w:val="uk-UA"/>
        </w:rPr>
        <w:t xml:space="preserve">акупівля військової та спеціальної техніки, </w:t>
      </w:r>
      <w:proofErr w:type="spellStart"/>
      <w:r w:rsidR="00EC4AD5">
        <w:rPr>
          <w:rFonts w:ascii="Times New Roman" w:hAnsi="Times New Roman"/>
          <w:sz w:val="28"/>
          <w:szCs w:val="28"/>
          <w:lang w:val="uk-UA"/>
        </w:rPr>
        <w:t>БпАК</w:t>
      </w:r>
      <w:proofErr w:type="spellEnd"/>
      <w:r w:rsidR="00EC4AD5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EC4AD5">
        <w:rPr>
          <w:rFonts w:ascii="Times New Roman" w:hAnsi="Times New Roman"/>
          <w:sz w:val="28"/>
          <w:szCs w:val="28"/>
          <w:lang w:val="uk-UA"/>
        </w:rPr>
        <w:t>БпЛА</w:t>
      </w:r>
      <w:proofErr w:type="spellEnd"/>
      <w:r w:rsidR="00EC4AD5">
        <w:rPr>
          <w:rFonts w:ascii="Times New Roman" w:hAnsi="Times New Roman"/>
          <w:sz w:val="28"/>
          <w:szCs w:val="28"/>
          <w:lang w:val="uk-UA"/>
        </w:rPr>
        <w:t>), приладів нічного бачення</w:t>
      </w:r>
      <w:r>
        <w:rPr>
          <w:rFonts w:ascii="Times New Roman" w:hAnsi="Times New Roman"/>
          <w:sz w:val="28"/>
          <w:szCs w:val="28"/>
          <w:lang w:val="uk-UA"/>
        </w:rPr>
        <w:t>, які допущені до експлуатації та прийняті на озброєння в межах штатної (штатно-табельної) потреби або норм забезпечення та військово-технічного майна для забезпечення виконання бойових завдань військовими частинами;</w:t>
      </w:r>
    </w:p>
    <w:p w14:paraId="73DD393F" w14:textId="51D2FED2" w:rsidR="00D87A6E" w:rsidRDefault="00D87A6E" w:rsidP="00A55582">
      <w:pPr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закупівля запасних частин, ремонт озброєння, військової та спеціальної техніки;</w:t>
      </w:r>
    </w:p>
    <w:p w14:paraId="2686AD56" w14:textId="59D863F5" w:rsidR="00D87A6E" w:rsidRDefault="00D87A6E" w:rsidP="00A55582">
      <w:pPr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закупівля засобів радіозв’язку</w:t>
      </w:r>
      <w:r w:rsidR="003F25C5">
        <w:rPr>
          <w:rFonts w:ascii="Times New Roman" w:hAnsi="Times New Roman"/>
          <w:sz w:val="28"/>
          <w:szCs w:val="28"/>
          <w:lang w:val="uk-UA"/>
        </w:rPr>
        <w:t xml:space="preserve"> цивільного та подвійного призначення, засобів зв’язку загального користування, оргтехніки, комп’ютерної техніки ( у </w:t>
      </w:r>
      <w:r w:rsidR="003F25C5">
        <w:rPr>
          <w:rFonts w:ascii="Times New Roman" w:hAnsi="Times New Roman"/>
          <w:sz w:val="28"/>
          <w:szCs w:val="28"/>
          <w:lang w:val="uk-UA"/>
        </w:rPr>
        <w:lastRenderedPageBreak/>
        <w:t>тому числі програмного забезпечення, яке передбач</w:t>
      </w:r>
      <w:r w:rsidR="00290AE2">
        <w:rPr>
          <w:rFonts w:ascii="Times New Roman" w:hAnsi="Times New Roman"/>
          <w:sz w:val="28"/>
          <w:szCs w:val="28"/>
          <w:lang w:val="uk-UA"/>
        </w:rPr>
        <w:t>ене разом з закупівлею комп’ютерної техніки), активного мережевого та телекомунікаційного обладнання, витратних матеріалів до комп’ютерної техніки та оргтехніки, пасивного мережевого обладнання;</w:t>
      </w:r>
    </w:p>
    <w:p w14:paraId="5D7F9301" w14:textId="756B8F96" w:rsidR="00290AE2" w:rsidRDefault="00290AE2" w:rsidP="00A55582">
      <w:pPr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оплата першочергових заходів з поточного ремонту фондів, які використовують військові частини на підставі договорів тимчасового розміщення (оренди, позики, тощо);</w:t>
      </w:r>
    </w:p>
    <w:p w14:paraId="3A706155" w14:textId="0A34A5B2" w:rsidR="00290AE2" w:rsidRDefault="00290AE2" w:rsidP="00A55582">
      <w:pPr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закупівля медикаментів, медичного обладнання, послуг з ремонту медичного обладнання;</w:t>
      </w:r>
    </w:p>
    <w:p w14:paraId="62600211" w14:textId="0B38BD64" w:rsidR="00EC4AD5" w:rsidRDefault="00290AE2" w:rsidP="002A606D">
      <w:pPr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придбання мобільних модулів спеціального та іншого призначення, а також модульних конструкцій.</w:t>
      </w:r>
    </w:p>
    <w:p w14:paraId="1AC66D09" w14:textId="77777777" w:rsidR="002A606D" w:rsidRDefault="002A606D" w:rsidP="002A606D">
      <w:pPr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14:paraId="6FC78D86" w14:textId="2E9452C9" w:rsidR="001148C3" w:rsidRPr="00EB5952" w:rsidRDefault="008B53D4" w:rsidP="00A55582">
      <w:pPr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B5952">
        <w:rPr>
          <w:rFonts w:ascii="Times New Roman" w:hAnsi="Times New Roman"/>
          <w:sz w:val="28"/>
          <w:szCs w:val="28"/>
          <w:lang w:val="uk-UA"/>
        </w:rPr>
        <w:t>Закупівля товарів за рахунок коштів Субвенції здійснюється</w:t>
      </w:r>
      <w:r w:rsidR="00EF485E" w:rsidRPr="00EB5952">
        <w:rPr>
          <w:rFonts w:ascii="Times New Roman" w:hAnsi="Times New Roman"/>
          <w:sz w:val="28"/>
          <w:szCs w:val="28"/>
          <w:lang w:val="uk-UA"/>
        </w:rPr>
        <w:t xml:space="preserve"> розпорядником коштів </w:t>
      </w:r>
      <w:r w:rsidRPr="00EB5952">
        <w:rPr>
          <w:rFonts w:ascii="Times New Roman" w:hAnsi="Times New Roman"/>
          <w:sz w:val="28"/>
          <w:szCs w:val="28"/>
          <w:lang w:val="uk-UA"/>
        </w:rPr>
        <w:t xml:space="preserve"> в установленому законом порядку</w:t>
      </w:r>
      <w:r w:rsidR="00EF485E" w:rsidRPr="00EB5952">
        <w:rPr>
          <w:rFonts w:ascii="Times New Roman" w:hAnsi="Times New Roman"/>
          <w:sz w:val="28"/>
          <w:szCs w:val="28"/>
          <w:lang w:val="uk-UA"/>
        </w:rPr>
        <w:t>.</w:t>
      </w:r>
    </w:p>
    <w:p w14:paraId="558D3155" w14:textId="77777777" w:rsidR="0009323E" w:rsidRPr="00EB5952" w:rsidRDefault="0009323E" w:rsidP="00435CFA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24AA7A33" w14:textId="77777777" w:rsidR="00731DCC" w:rsidRPr="00240674" w:rsidRDefault="00113287" w:rsidP="0094269E">
      <w:pPr>
        <w:pStyle w:val="a6"/>
        <w:spacing w:after="0"/>
        <w:ind w:left="0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0010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2.</w:t>
      </w:r>
      <w:r w:rsidR="00F9054E">
        <w:rPr>
          <w:rFonts w:ascii="Times New Roman" w:hAnsi="Times New Roman"/>
          <w:sz w:val="28"/>
          <w:szCs w:val="28"/>
        </w:rPr>
        <w:t xml:space="preserve"> </w:t>
      </w:r>
      <w:r w:rsidR="00C937A2">
        <w:rPr>
          <w:rFonts w:ascii="Times New Roman" w:hAnsi="Times New Roman"/>
          <w:sz w:val="28"/>
          <w:szCs w:val="28"/>
        </w:rPr>
        <w:t xml:space="preserve">Надання Субвенції здійснюється в </w:t>
      </w:r>
      <w:r w:rsidR="00240674">
        <w:rPr>
          <w:rFonts w:ascii="Times New Roman" w:hAnsi="Times New Roman"/>
          <w:sz w:val="28"/>
          <w:szCs w:val="28"/>
        </w:rPr>
        <w:t>о</w:t>
      </w:r>
      <w:r w:rsidR="00C937A2">
        <w:rPr>
          <w:rFonts w:ascii="Times New Roman" w:hAnsi="Times New Roman"/>
          <w:sz w:val="28"/>
          <w:szCs w:val="28"/>
        </w:rPr>
        <w:t>бсяг</w:t>
      </w:r>
      <w:r w:rsidR="00F9054E">
        <w:rPr>
          <w:rFonts w:ascii="Times New Roman" w:hAnsi="Times New Roman"/>
          <w:sz w:val="28"/>
          <w:szCs w:val="28"/>
        </w:rPr>
        <w:t xml:space="preserve">ах, передбачених рішенням </w:t>
      </w:r>
      <w:r w:rsidR="00C937A2" w:rsidRPr="00240674">
        <w:rPr>
          <w:rFonts w:ascii="Times New Roman" w:hAnsi="Times New Roman"/>
          <w:sz w:val="28"/>
          <w:szCs w:val="28"/>
        </w:rPr>
        <w:t>Петриківської селищної ради</w:t>
      </w:r>
      <w:r w:rsidR="00F9054E">
        <w:rPr>
          <w:rFonts w:ascii="Times New Roman" w:hAnsi="Times New Roman"/>
          <w:sz w:val="28"/>
          <w:szCs w:val="28"/>
        </w:rPr>
        <w:t>,</w:t>
      </w:r>
      <w:r w:rsidR="00C937A2" w:rsidRPr="00240674">
        <w:rPr>
          <w:rFonts w:ascii="Times New Roman" w:hAnsi="Times New Roman"/>
          <w:sz w:val="28"/>
          <w:szCs w:val="28"/>
        </w:rPr>
        <w:t xml:space="preserve"> згідно з помісячним розписом бю</w:t>
      </w:r>
      <w:r w:rsidR="00240674" w:rsidRPr="00240674">
        <w:rPr>
          <w:rFonts w:ascii="Times New Roman" w:hAnsi="Times New Roman"/>
          <w:sz w:val="28"/>
          <w:szCs w:val="28"/>
        </w:rPr>
        <w:t>д</w:t>
      </w:r>
      <w:r w:rsidR="00C937A2" w:rsidRPr="00240674">
        <w:rPr>
          <w:rFonts w:ascii="Times New Roman" w:hAnsi="Times New Roman"/>
          <w:sz w:val="28"/>
          <w:szCs w:val="28"/>
        </w:rPr>
        <w:t>жету</w:t>
      </w:r>
      <w:r w:rsidR="001148C3" w:rsidRPr="00240674">
        <w:rPr>
          <w:rFonts w:ascii="Times New Roman" w:hAnsi="Times New Roman"/>
          <w:sz w:val="28"/>
          <w:szCs w:val="28"/>
        </w:rPr>
        <w:t>.</w:t>
      </w:r>
      <w:r w:rsidR="00731DCC" w:rsidRPr="00240674">
        <w:rPr>
          <w:rFonts w:ascii="Times New Roman" w:hAnsi="Times New Roman"/>
          <w:sz w:val="28"/>
          <w:szCs w:val="28"/>
        </w:rPr>
        <w:t xml:space="preserve">  </w:t>
      </w:r>
    </w:p>
    <w:p w14:paraId="3B1EB4B8" w14:textId="77777777" w:rsidR="00240674" w:rsidRDefault="00240674" w:rsidP="00240674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14:paraId="2407C78B" w14:textId="43863DBF" w:rsidR="00240674" w:rsidRPr="00240674" w:rsidRDefault="00113287" w:rsidP="00F9054E">
      <w:pPr>
        <w:shd w:val="clear" w:color="auto" w:fill="FFFFFF"/>
        <w:spacing w:after="0" w:line="276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240674">
        <w:rPr>
          <w:rFonts w:ascii="Times New Roman" w:hAnsi="Times New Roman"/>
          <w:sz w:val="28"/>
          <w:szCs w:val="28"/>
          <w:lang w:val="uk-UA"/>
        </w:rPr>
        <w:t>3.</w:t>
      </w:r>
      <w:r w:rsidR="00F905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0674" w:rsidRPr="00240674">
        <w:rPr>
          <w:rFonts w:ascii="Times New Roman" w:hAnsi="Times New Roman"/>
          <w:sz w:val="28"/>
          <w:szCs w:val="28"/>
          <w:lang w:val="uk-UA"/>
        </w:rPr>
        <w:t>Підставою для фінансування з селищного бюджету є Договір про надання</w:t>
      </w:r>
      <w:r w:rsidR="00F24F62">
        <w:rPr>
          <w:rFonts w:ascii="Times New Roman" w:hAnsi="Times New Roman"/>
          <w:sz w:val="28"/>
          <w:szCs w:val="28"/>
          <w:lang w:val="uk-UA"/>
        </w:rPr>
        <w:t xml:space="preserve"> та використання</w:t>
      </w:r>
      <w:r w:rsidR="00240674" w:rsidRPr="0024067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4F62">
        <w:rPr>
          <w:rFonts w:ascii="Times New Roman" w:hAnsi="Times New Roman"/>
          <w:sz w:val="28"/>
          <w:szCs w:val="28"/>
          <w:lang w:val="uk-UA"/>
        </w:rPr>
        <w:t>с</w:t>
      </w:r>
      <w:r w:rsidR="00F24F62" w:rsidRPr="00F24F62">
        <w:rPr>
          <w:rFonts w:ascii="ProbaPro" w:eastAsia="Times New Roman" w:hAnsi="ProbaPro"/>
          <w:sz w:val="28"/>
          <w:szCs w:val="28"/>
          <w:lang w:val="uk-UA" w:eastAsia="ru-RU"/>
        </w:rPr>
        <w:t xml:space="preserve">убвенції з місцевого бюджету державному бюджету </w:t>
      </w:r>
      <w:r w:rsidR="00F24F62" w:rsidRPr="00F24F62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val="uk-UA" w:eastAsia="ru-RU"/>
        </w:rPr>
        <w:t>на виконання програм соціально-економічного розвитку регіонів для військових частин Збройних Сил України</w:t>
      </w:r>
      <w:r w:rsidR="00F905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597EEB06" w14:textId="77777777" w:rsidR="00731DCC" w:rsidRPr="00EB5952" w:rsidRDefault="00731DCC" w:rsidP="00F9054E">
      <w:pPr>
        <w:tabs>
          <w:tab w:val="left" w:pos="993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750B229D" w14:textId="77777777" w:rsidR="00D7660D" w:rsidRPr="0009323E" w:rsidRDefault="00113287" w:rsidP="00F9054E">
      <w:pPr>
        <w:shd w:val="clear" w:color="auto" w:fill="FFFFFF"/>
        <w:spacing w:after="0" w:line="276" w:lineRule="auto"/>
        <w:jc w:val="both"/>
        <w:textAlignment w:val="baseline"/>
        <w:rPr>
          <w:rFonts w:ascii="ProbaPro" w:eastAsia="Times New Roman" w:hAnsi="ProbaPro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 xml:space="preserve">      </w:t>
      </w:r>
      <w:r w:rsidR="00F9054E"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 xml:space="preserve">  </w:t>
      </w:r>
      <w:r w:rsidR="00240674"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>4</w:t>
      </w:r>
      <w:r w:rsidR="0009323E"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>.</w:t>
      </w:r>
      <w:r w:rsidR="00F9054E"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 xml:space="preserve"> </w:t>
      </w:r>
      <w:r w:rsidR="00D7660D" w:rsidRPr="0009323E"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 xml:space="preserve">Головне управління Державної казначейської служби України у Дніпропетровській області </w:t>
      </w:r>
      <w:r w:rsidR="00D7660D" w:rsidRPr="0009323E">
        <w:rPr>
          <w:rFonts w:ascii="ProbaPro" w:eastAsia="Times New Roman" w:hAnsi="ProbaPro"/>
          <w:color w:val="000000"/>
          <w:sz w:val="28"/>
          <w:szCs w:val="28"/>
          <w:lang w:eastAsia="ru-RU"/>
        </w:rPr>
        <w:t> </w:t>
      </w:r>
      <w:r w:rsidR="00D7660D" w:rsidRPr="0009323E"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>перераховує кошти субвенції на підставі платіжних доручень Головного розпорядника коштів на рахунк</w:t>
      </w:r>
      <w:r w:rsidR="00F9054E"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>и відповідних бюджетів, відкритих</w:t>
      </w:r>
      <w:r w:rsidR="00D7660D" w:rsidRPr="0009323E">
        <w:rPr>
          <w:rFonts w:ascii="ProbaPro" w:eastAsia="Times New Roman" w:hAnsi="ProbaPro"/>
          <w:color w:val="000000"/>
          <w:sz w:val="28"/>
          <w:szCs w:val="28"/>
          <w:lang w:val="uk-UA" w:eastAsia="ru-RU"/>
        </w:rPr>
        <w:t xml:space="preserve"> у територіальних управліннях Державної казначейської служби України у Дніпропетровській області, відповідно до Порядку перерахування міжбюджетних трансфертів, затвердженого Постановою Кабінету Міністрів України від 15 грудня 2010 року № 1132 ( зі змінами).</w:t>
      </w:r>
    </w:p>
    <w:p w14:paraId="473BCE48" w14:textId="77777777" w:rsidR="0009323E" w:rsidRDefault="0009323E" w:rsidP="00F9054E">
      <w:pPr>
        <w:spacing w:after="0" w:line="276" w:lineRule="auto"/>
        <w:jc w:val="both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</w:p>
    <w:p w14:paraId="3B14882C" w14:textId="6670A0CC" w:rsidR="002E1317" w:rsidRPr="00BF30B2" w:rsidRDefault="00F9054E" w:rsidP="00BF30B2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40674">
        <w:rPr>
          <w:rFonts w:ascii="Times New Roman" w:hAnsi="Times New Roman"/>
          <w:sz w:val="28"/>
          <w:szCs w:val="28"/>
          <w:lang w:val="uk-UA"/>
        </w:rPr>
        <w:t>5</w:t>
      </w:r>
      <w:r w:rsidR="0009323E" w:rsidRPr="006B0109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DCC" w:rsidRPr="006B0109">
        <w:rPr>
          <w:rFonts w:ascii="Times New Roman" w:hAnsi="Times New Roman"/>
          <w:sz w:val="28"/>
          <w:szCs w:val="28"/>
          <w:lang w:val="uk-UA"/>
        </w:rPr>
        <w:t>У разі не освоєння коштів субвенції протяг</w:t>
      </w:r>
      <w:r w:rsidR="001148C3" w:rsidRPr="006B0109">
        <w:rPr>
          <w:rFonts w:ascii="Times New Roman" w:hAnsi="Times New Roman"/>
          <w:sz w:val="28"/>
          <w:szCs w:val="28"/>
          <w:lang w:val="uk-UA"/>
        </w:rPr>
        <w:t xml:space="preserve">ом бюджетного року, </w:t>
      </w:r>
      <w:r w:rsidR="00BF30B2">
        <w:rPr>
          <w:rFonts w:ascii="Times New Roman" w:hAnsi="Times New Roman"/>
          <w:sz w:val="28"/>
          <w:szCs w:val="28"/>
          <w:lang w:val="uk-UA"/>
        </w:rPr>
        <w:t>к</w:t>
      </w:r>
      <w:r w:rsidR="00CA1A4E" w:rsidRPr="00BF30B2">
        <w:rPr>
          <w:rFonts w:ascii="Times New Roman" w:hAnsi="Times New Roman" w:cs="Times New Roman"/>
          <w:sz w:val="28"/>
          <w:szCs w:val="28"/>
          <w:lang w:val="uk-UA"/>
        </w:rPr>
        <w:t>еруючись статтею 57 Бюджетного кодексу України, невикористані у 202</w:t>
      </w:r>
      <w:r w:rsidR="009C621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F7CC4">
        <w:rPr>
          <w:rFonts w:ascii="Times New Roman" w:hAnsi="Times New Roman" w:cs="Times New Roman"/>
          <w:sz w:val="28"/>
          <w:szCs w:val="28"/>
          <w:lang w:val="uk-UA"/>
        </w:rPr>
        <w:t xml:space="preserve"> році кошти «</w:t>
      </w:r>
      <w:r w:rsidR="00CA1A4E" w:rsidRPr="00BF30B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Субвенції з місцевого бюджету державному бюджету на виконання програм соціально-</w:t>
      </w:r>
      <w:r w:rsidR="002F7CC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економічного розвитку регіонів»</w:t>
      </w:r>
      <w:r w:rsidR="00CA1A4E" w:rsidRPr="00BF30B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CA1A4E" w:rsidRPr="00BF30B2">
        <w:rPr>
          <w:rFonts w:ascii="Times New Roman" w:hAnsi="Times New Roman" w:cs="Times New Roman"/>
          <w:sz w:val="28"/>
          <w:szCs w:val="28"/>
          <w:lang w:val="uk-UA" w:eastAsia="uk-UA"/>
        </w:rPr>
        <w:t>на виконання Програми територіальної оборони Петриківської селищної територіальної громади на 2023-2025 роки</w:t>
      </w:r>
      <w:r w:rsidR="00CA1A4E" w:rsidRPr="00BF30B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для забезпечення потреб військов</w:t>
      </w:r>
      <w:r w:rsidR="000324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ої</w:t>
      </w:r>
      <w:r w:rsidR="00CA1A4E" w:rsidRPr="00BF30B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частини, як</w:t>
      </w:r>
      <w:r w:rsidR="00BF30B2" w:rsidRPr="00BF30B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і</w:t>
      </w:r>
      <w:r w:rsidR="00CA1A4E" w:rsidRPr="00BF30B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залучен</w:t>
      </w:r>
      <w:r w:rsidR="00BF30B2" w:rsidRPr="00BF30B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і</w:t>
      </w:r>
      <w:r w:rsidR="00CA1A4E" w:rsidRPr="00BF30B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до виконання бойових завдань,</w:t>
      </w:r>
      <w:r w:rsidR="00CA1A4E" w:rsidRPr="00BF30B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A1A4E" w:rsidRPr="00BF30B2">
        <w:rPr>
          <w:rFonts w:ascii="Times New Roman" w:hAnsi="Times New Roman" w:cs="Times New Roman"/>
          <w:sz w:val="28"/>
          <w:szCs w:val="28"/>
          <w:lang w:val="uk-UA"/>
        </w:rPr>
        <w:t>поверненню не підлягають. Використання залишків у наступному бюджетному періоді здійснюється з урахуванням їх цільового призначення</w:t>
      </w:r>
      <w:r w:rsidR="00BF30B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748A69D" w14:textId="77777777" w:rsidR="00BF30B2" w:rsidRPr="00BF30B2" w:rsidRDefault="00BF30B2" w:rsidP="00CA1A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B8DA46" w14:textId="77777777" w:rsidR="00CD03F5" w:rsidRPr="00BF30B2" w:rsidRDefault="00F9054E" w:rsidP="00F9054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BF30B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40674" w:rsidRPr="00BF30B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D03F5" w:rsidRPr="00BF30B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F30B2">
        <w:rPr>
          <w:rFonts w:ascii="Times New Roman" w:hAnsi="Times New Roman" w:cs="Times New Roman"/>
          <w:sz w:val="28"/>
          <w:szCs w:val="28"/>
          <w:lang w:val="uk-UA"/>
        </w:rPr>
        <w:t xml:space="preserve"> Розпорядник коштів (отримувач) с</w:t>
      </w:r>
      <w:r w:rsidR="00CD03F5" w:rsidRPr="00BF30B2">
        <w:rPr>
          <w:rFonts w:ascii="Times New Roman" w:hAnsi="Times New Roman" w:cs="Times New Roman"/>
          <w:sz w:val="28"/>
          <w:szCs w:val="28"/>
          <w:lang w:val="uk-UA"/>
        </w:rPr>
        <w:t>убвенції протягом 10 днів після закінчення звітного року надає</w:t>
      </w:r>
      <w:r w:rsidRPr="00BF30B2">
        <w:rPr>
          <w:rFonts w:ascii="Times New Roman" w:hAnsi="Times New Roman" w:cs="Times New Roman"/>
          <w:sz w:val="28"/>
          <w:szCs w:val="28"/>
          <w:lang w:val="uk-UA"/>
        </w:rPr>
        <w:t xml:space="preserve"> до Петриківської селищної ради</w:t>
      </w:r>
      <w:r w:rsidR="00CD03F5" w:rsidRPr="00BF30B2">
        <w:rPr>
          <w:rFonts w:ascii="Times New Roman" w:hAnsi="Times New Roman" w:cs="Times New Roman"/>
          <w:sz w:val="28"/>
          <w:szCs w:val="28"/>
          <w:lang w:val="uk-UA"/>
        </w:rPr>
        <w:t xml:space="preserve"> звіт про використання коштів субвенції</w:t>
      </w:r>
      <w:r w:rsidR="00060E9D" w:rsidRPr="00BF30B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E2830" w:rsidRPr="00BF30B2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</w:t>
      </w:r>
      <w:r w:rsidR="00B33B12" w:rsidRPr="00BF3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3F5" w:rsidRPr="00BF3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342D" w:rsidRPr="00BF30B2">
        <w:rPr>
          <w:rFonts w:ascii="Times New Roman" w:hAnsi="Times New Roman" w:cs="Times New Roman"/>
          <w:sz w:val="28"/>
          <w:szCs w:val="28"/>
          <w:lang w:val="uk-UA"/>
        </w:rPr>
        <w:t>до Порядку</w:t>
      </w:r>
      <w:r w:rsidR="00CD03F5" w:rsidRPr="00BF30B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79A848C" w14:textId="77777777" w:rsidR="002E1317" w:rsidRPr="00BF30B2" w:rsidRDefault="002E1317" w:rsidP="00F9054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5DDBD5E2" w14:textId="77777777" w:rsidR="00FC15C1" w:rsidRPr="00BF30B2" w:rsidRDefault="00F9054E" w:rsidP="00F9054E">
      <w:pPr>
        <w:pStyle w:val="rvps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F30B2">
        <w:rPr>
          <w:rFonts w:eastAsia="Calibri"/>
          <w:sz w:val="28"/>
          <w:szCs w:val="28"/>
          <w:lang w:eastAsia="en-US"/>
        </w:rPr>
        <w:t xml:space="preserve">        </w:t>
      </w:r>
      <w:r w:rsidR="00240674" w:rsidRPr="00BF30B2">
        <w:rPr>
          <w:rFonts w:eastAsia="Calibri"/>
          <w:sz w:val="28"/>
          <w:szCs w:val="28"/>
          <w:lang w:eastAsia="en-US"/>
        </w:rPr>
        <w:t>7</w:t>
      </w:r>
      <w:r w:rsidR="0009323E" w:rsidRPr="00BF30B2">
        <w:rPr>
          <w:rFonts w:eastAsia="Calibri"/>
          <w:sz w:val="28"/>
          <w:szCs w:val="28"/>
          <w:lang w:eastAsia="en-US"/>
        </w:rPr>
        <w:t>.</w:t>
      </w:r>
      <w:r w:rsidRPr="00BF30B2">
        <w:rPr>
          <w:rFonts w:eastAsia="Calibri"/>
          <w:sz w:val="28"/>
          <w:szCs w:val="28"/>
          <w:lang w:eastAsia="en-US"/>
        </w:rPr>
        <w:t xml:space="preserve"> </w:t>
      </w:r>
      <w:r w:rsidR="00FC15C1" w:rsidRPr="00BF30B2">
        <w:rPr>
          <w:rFonts w:eastAsia="Calibri"/>
          <w:sz w:val="28"/>
          <w:szCs w:val="28"/>
          <w:lang w:eastAsia="en-US"/>
        </w:rPr>
        <w:t>Використання коштів Субвенції за призначенням, яке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14:paraId="55A935F0" w14:textId="77777777" w:rsidR="002E1317" w:rsidRPr="00BF30B2" w:rsidRDefault="002E1317" w:rsidP="00F9054E">
      <w:pPr>
        <w:pStyle w:val="rvps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14:paraId="5787152C" w14:textId="77777777" w:rsidR="00C660B0" w:rsidRPr="00BF30B2" w:rsidRDefault="00C660B0" w:rsidP="00F905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4422C8" w14:textId="77777777" w:rsidR="00C660B0" w:rsidRPr="00BF30B2" w:rsidRDefault="00C660B0" w:rsidP="00F905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F73EC6" w14:textId="77777777" w:rsidR="007B5115" w:rsidRPr="00BF30B2" w:rsidRDefault="007B5115" w:rsidP="00F9054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888B5B" w14:textId="77777777" w:rsidR="002F7CC4" w:rsidRDefault="00C660B0" w:rsidP="002F7CC4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30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фінансового </w:t>
      </w:r>
    </w:p>
    <w:p w14:paraId="4C303654" w14:textId="6815F763" w:rsidR="008962D4" w:rsidRPr="00BF30B2" w:rsidRDefault="002F7CC4" w:rsidP="002F7CC4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управління  селищної ради</w:t>
      </w:r>
      <w:r w:rsidR="00C660B0" w:rsidRPr="00BF30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060E9D" w:rsidRPr="00BF30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660B0" w:rsidRPr="00BF30B2">
        <w:rPr>
          <w:rFonts w:ascii="Times New Roman" w:hAnsi="Times New Roman" w:cs="Times New Roman"/>
          <w:b/>
          <w:sz w:val="28"/>
          <w:szCs w:val="28"/>
          <w:lang w:val="uk-UA"/>
        </w:rPr>
        <w:t>Наталія ГОРБОНОС</w:t>
      </w:r>
      <w:r w:rsidR="007B5115" w:rsidRPr="00BF30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14:paraId="70A10CDA" w14:textId="77777777" w:rsidR="00E6449A" w:rsidRPr="008200BD" w:rsidRDefault="008962D4" w:rsidP="002F7CC4">
      <w:pPr>
        <w:spacing w:after="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B5952"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</w:p>
    <w:sectPr w:rsidR="00E6449A" w:rsidRPr="008200BD" w:rsidSect="00081854">
      <w:pgSz w:w="11906" w:h="16838"/>
      <w:pgMar w:top="993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34DE"/>
    <w:multiLevelType w:val="hybridMultilevel"/>
    <w:tmpl w:val="603C54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8624D"/>
    <w:multiLevelType w:val="hybridMultilevel"/>
    <w:tmpl w:val="729AF84A"/>
    <w:lvl w:ilvl="0" w:tplc="ED1C040A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FC72DF3"/>
    <w:multiLevelType w:val="multilevel"/>
    <w:tmpl w:val="1434692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" w15:restartNumberingAfterBreak="0">
    <w:nsid w:val="73DC0AD3"/>
    <w:multiLevelType w:val="hybridMultilevel"/>
    <w:tmpl w:val="BB6A7C78"/>
    <w:lvl w:ilvl="0" w:tplc="5BD45844">
      <w:start w:val="1"/>
      <w:numFmt w:val="decimal"/>
      <w:lvlText w:val="%1."/>
      <w:lvlJc w:val="left"/>
      <w:pPr>
        <w:ind w:left="1495" w:hanging="360"/>
      </w:pPr>
      <w:rPr>
        <w:b w:val="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0D"/>
    <w:rsid w:val="0002102D"/>
    <w:rsid w:val="0003247D"/>
    <w:rsid w:val="00044CD6"/>
    <w:rsid w:val="00060E9D"/>
    <w:rsid w:val="00081854"/>
    <w:rsid w:val="00082654"/>
    <w:rsid w:val="00092F81"/>
    <w:rsid w:val="0009323E"/>
    <w:rsid w:val="000C2A8E"/>
    <w:rsid w:val="00110F1F"/>
    <w:rsid w:val="00113287"/>
    <w:rsid w:val="001148C3"/>
    <w:rsid w:val="00116862"/>
    <w:rsid w:val="00121E67"/>
    <w:rsid w:val="001F12DF"/>
    <w:rsid w:val="00240674"/>
    <w:rsid w:val="00240AC0"/>
    <w:rsid w:val="00265D8D"/>
    <w:rsid w:val="00277F56"/>
    <w:rsid w:val="00290AE2"/>
    <w:rsid w:val="00294D4C"/>
    <w:rsid w:val="002A4496"/>
    <w:rsid w:val="002A606D"/>
    <w:rsid w:val="002D4902"/>
    <w:rsid w:val="002E1317"/>
    <w:rsid w:val="002E7D19"/>
    <w:rsid w:val="002F7CC4"/>
    <w:rsid w:val="00327828"/>
    <w:rsid w:val="00331A28"/>
    <w:rsid w:val="0033287E"/>
    <w:rsid w:val="0036342D"/>
    <w:rsid w:val="003E10CD"/>
    <w:rsid w:val="003F25C5"/>
    <w:rsid w:val="00403577"/>
    <w:rsid w:val="00435CFA"/>
    <w:rsid w:val="00476AAE"/>
    <w:rsid w:val="00476FFA"/>
    <w:rsid w:val="004A64AF"/>
    <w:rsid w:val="004B3036"/>
    <w:rsid w:val="00534763"/>
    <w:rsid w:val="00540557"/>
    <w:rsid w:val="00575091"/>
    <w:rsid w:val="005807F5"/>
    <w:rsid w:val="00590E48"/>
    <w:rsid w:val="00594184"/>
    <w:rsid w:val="005A17B7"/>
    <w:rsid w:val="005A7928"/>
    <w:rsid w:val="005B38D1"/>
    <w:rsid w:val="005C2F0F"/>
    <w:rsid w:val="0062064F"/>
    <w:rsid w:val="00647FD5"/>
    <w:rsid w:val="00654900"/>
    <w:rsid w:val="00667449"/>
    <w:rsid w:val="0068383F"/>
    <w:rsid w:val="00684DDB"/>
    <w:rsid w:val="006877F8"/>
    <w:rsid w:val="006B0109"/>
    <w:rsid w:val="006B167D"/>
    <w:rsid w:val="006C78B4"/>
    <w:rsid w:val="006D6623"/>
    <w:rsid w:val="006F78EA"/>
    <w:rsid w:val="00700105"/>
    <w:rsid w:val="0070483F"/>
    <w:rsid w:val="007110A4"/>
    <w:rsid w:val="00731DCC"/>
    <w:rsid w:val="00753FD7"/>
    <w:rsid w:val="00755546"/>
    <w:rsid w:val="007A5C9F"/>
    <w:rsid w:val="007B5115"/>
    <w:rsid w:val="007D5AB6"/>
    <w:rsid w:val="007D638B"/>
    <w:rsid w:val="007E3029"/>
    <w:rsid w:val="008200BD"/>
    <w:rsid w:val="008746FF"/>
    <w:rsid w:val="008931CF"/>
    <w:rsid w:val="008962D4"/>
    <w:rsid w:val="0089792A"/>
    <w:rsid w:val="008B53D4"/>
    <w:rsid w:val="00901455"/>
    <w:rsid w:val="00901D3A"/>
    <w:rsid w:val="0094269E"/>
    <w:rsid w:val="0096738D"/>
    <w:rsid w:val="009B0141"/>
    <w:rsid w:val="009C095C"/>
    <w:rsid w:val="009C11A6"/>
    <w:rsid w:val="009C621E"/>
    <w:rsid w:val="009E2830"/>
    <w:rsid w:val="00A179F6"/>
    <w:rsid w:val="00A237DB"/>
    <w:rsid w:val="00A47F54"/>
    <w:rsid w:val="00A54F84"/>
    <w:rsid w:val="00A55582"/>
    <w:rsid w:val="00A74546"/>
    <w:rsid w:val="00A824B3"/>
    <w:rsid w:val="00A83826"/>
    <w:rsid w:val="00A85C2E"/>
    <w:rsid w:val="00A90126"/>
    <w:rsid w:val="00A92352"/>
    <w:rsid w:val="00AA4446"/>
    <w:rsid w:val="00AC774E"/>
    <w:rsid w:val="00AD075D"/>
    <w:rsid w:val="00B33B12"/>
    <w:rsid w:val="00B44662"/>
    <w:rsid w:val="00B66980"/>
    <w:rsid w:val="00B74BA1"/>
    <w:rsid w:val="00B74F44"/>
    <w:rsid w:val="00B76AD6"/>
    <w:rsid w:val="00B871DC"/>
    <w:rsid w:val="00BA79F6"/>
    <w:rsid w:val="00BD0C21"/>
    <w:rsid w:val="00BF1251"/>
    <w:rsid w:val="00BF30B2"/>
    <w:rsid w:val="00C0173D"/>
    <w:rsid w:val="00C0180A"/>
    <w:rsid w:val="00C12258"/>
    <w:rsid w:val="00C22E4B"/>
    <w:rsid w:val="00C368FE"/>
    <w:rsid w:val="00C660B0"/>
    <w:rsid w:val="00C762A0"/>
    <w:rsid w:val="00C90C85"/>
    <w:rsid w:val="00C937A2"/>
    <w:rsid w:val="00CA1A4E"/>
    <w:rsid w:val="00CB0638"/>
    <w:rsid w:val="00CB0F6D"/>
    <w:rsid w:val="00CC55E5"/>
    <w:rsid w:val="00CC650E"/>
    <w:rsid w:val="00CD03F5"/>
    <w:rsid w:val="00CE4BFB"/>
    <w:rsid w:val="00CE7378"/>
    <w:rsid w:val="00D068F6"/>
    <w:rsid w:val="00D15F4F"/>
    <w:rsid w:val="00D2628C"/>
    <w:rsid w:val="00D41FBB"/>
    <w:rsid w:val="00D7660D"/>
    <w:rsid w:val="00D80BC2"/>
    <w:rsid w:val="00D87A6E"/>
    <w:rsid w:val="00DB435F"/>
    <w:rsid w:val="00DD4599"/>
    <w:rsid w:val="00E01F72"/>
    <w:rsid w:val="00E61E17"/>
    <w:rsid w:val="00E6449A"/>
    <w:rsid w:val="00E747EE"/>
    <w:rsid w:val="00E96202"/>
    <w:rsid w:val="00EB321B"/>
    <w:rsid w:val="00EB5952"/>
    <w:rsid w:val="00EC4AD5"/>
    <w:rsid w:val="00EE0410"/>
    <w:rsid w:val="00EF178C"/>
    <w:rsid w:val="00EF485E"/>
    <w:rsid w:val="00F24F62"/>
    <w:rsid w:val="00F26ABD"/>
    <w:rsid w:val="00F34A14"/>
    <w:rsid w:val="00F3561B"/>
    <w:rsid w:val="00F77B32"/>
    <w:rsid w:val="00F9054E"/>
    <w:rsid w:val="00FA42C6"/>
    <w:rsid w:val="00FC15C1"/>
    <w:rsid w:val="00FC372C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68443"/>
  <w15:chartTrackingRefBased/>
  <w15:docId w15:val="{2ABD78ED-EC99-4AE4-8A14-4C7BA3BBA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660D"/>
    <w:rPr>
      <w:b/>
      <w:bCs/>
    </w:rPr>
  </w:style>
  <w:style w:type="character" w:styleId="a5">
    <w:name w:val="Emphasis"/>
    <w:basedOn w:val="a0"/>
    <w:uiPriority w:val="20"/>
    <w:qFormat/>
    <w:rsid w:val="00D7660D"/>
    <w:rPr>
      <w:i/>
      <w:iCs/>
    </w:rPr>
  </w:style>
  <w:style w:type="paragraph" w:styleId="a6">
    <w:name w:val="List Paragraph"/>
    <w:basedOn w:val="a"/>
    <w:uiPriority w:val="34"/>
    <w:qFormat/>
    <w:rsid w:val="00731DCC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FC1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AA4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44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C637E-A407-4A3C-8B2B-DFFCE627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1056</Words>
  <Characters>6023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150</cp:revision>
  <cp:lastPrinted>2024-02-19T13:13:00Z</cp:lastPrinted>
  <dcterms:created xsi:type="dcterms:W3CDTF">2021-10-05T06:35:00Z</dcterms:created>
  <dcterms:modified xsi:type="dcterms:W3CDTF">2024-02-19T13:13:00Z</dcterms:modified>
</cp:coreProperties>
</file>